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1A" w:rsidRPr="00184A1A" w:rsidRDefault="00184A1A" w:rsidP="001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ATENÇÃO: </w:t>
      </w:r>
    </w:p>
    <w:p w:rsidR="00184A1A" w:rsidRPr="00184A1A" w:rsidRDefault="00184A1A" w:rsidP="001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</w:pPr>
    </w:p>
    <w:p w:rsidR="00184A1A" w:rsidRPr="00184A1A" w:rsidRDefault="00184A1A" w:rsidP="001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>AS NOTAS FISCAIS</w:t>
      </w:r>
      <w:r w:rsidRPr="00184A1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t-BR"/>
        </w:rPr>
        <w:t xml:space="preserve"> </w:t>
      </w:r>
      <w:r w:rsidRPr="00184A1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 xml:space="preserve">FÍSICAS PODERÃO SER USADAS COM DATA DE EMISSÃO ATÉ 31.12.2014: A PARTIR DE 01.01.2015 SERÁ PROIBIDA A EMISSÃO ESTANDO A EMPRESA SUJEITA A </w:t>
      </w:r>
      <w:proofErr w:type="gramStart"/>
      <w:r w:rsidRPr="00184A1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t-BR"/>
        </w:rPr>
        <w:t>MULTA !</w:t>
      </w:r>
      <w:proofErr w:type="gramEnd"/>
    </w:p>
    <w:p w:rsidR="00184A1A" w:rsidRPr="00184A1A" w:rsidRDefault="00184A1A" w:rsidP="001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:rsidR="001B1BFF" w:rsidRPr="00184A1A" w:rsidRDefault="001B1BFF" w:rsidP="001B1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ROTEIRO</w:t>
      </w:r>
      <w:r w:rsidR="00771A74"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PARA SOLICITAÇÃO DE ADESÃO À </w:t>
      </w: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</w:t>
      </w:r>
      <w:proofErr w:type="spellStart"/>
      <w:proofErr w:type="gramStart"/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:</w:t>
      </w:r>
    </w:p>
    <w:p w:rsidR="001B1BFF" w:rsidRPr="00184A1A" w:rsidRDefault="001B1BFF" w:rsidP="001B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B1BFF" w:rsidRPr="00184A1A" w:rsidRDefault="001B1BFF" w:rsidP="001B1BF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Solicitar a adesão à emissão de nota fiscal de serviços eletrônica no</w:t>
      </w:r>
      <w:r w:rsidR="00771A7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ite </w:t>
      </w:r>
      <w:hyperlink r:id="rId5" w:history="1">
        <w:r w:rsidR="00771A74" w:rsidRPr="00184A1A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pt-BR"/>
          </w:rPr>
          <w:t>www.ivoti.rs.gov.br</w:t>
        </w:r>
      </w:hyperlink>
      <w:r w:rsidR="00771A7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&gt; </w:t>
      </w:r>
      <w:proofErr w:type="spellStart"/>
      <w:proofErr w:type="gramStart"/>
      <w:r w:rsidR="00771A7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="00771A7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</w:p>
    <w:p w:rsidR="00071BC9" w:rsidRPr="00184A1A" w:rsidRDefault="00071BC9" w:rsidP="00071BC9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>ATENÇÃO: Guarde bem a senha digitada</w:t>
      </w:r>
      <w:proofErr w:type="gramStart"/>
      <w:r w:rsidRPr="00184A1A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pois</w:t>
      </w:r>
      <w:proofErr w:type="gramEnd"/>
      <w:r w:rsidRPr="00184A1A">
        <w:rPr>
          <w:rFonts w:ascii="Times New Roman" w:eastAsia="Times New Roman" w:hAnsi="Times New Roman" w:cs="Times New Roman"/>
          <w:color w:val="FF0000"/>
          <w:sz w:val="26"/>
          <w:szCs w:val="26"/>
          <w:lang w:eastAsia="pt-BR"/>
        </w:rPr>
        <w:t xml:space="preserve"> ela dará o acesso para a emissão de Notas Fiscais de Serviço Eletrônica.</w:t>
      </w:r>
    </w:p>
    <w:p w:rsidR="001B1BFF" w:rsidRPr="00184A1A" w:rsidRDefault="001B1BFF" w:rsidP="001B1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2. Preencher o requerimento </w:t>
      </w:r>
      <w:r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Pedido de Adesão de </w:t>
      </w:r>
      <w:proofErr w:type="spellStart"/>
      <w:proofErr w:type="gramStart"/>
      <w:r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(2 vias),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que deverá ser protocolado na Secretaria da Fazenda anexando os seguintes documentos: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TODOS 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livros de ISSQN preenchidos, assinados e, se for o caso, encadernado, com a escrita fiscal </w:t>
      </w: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até 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último dia/mês da última Nota Fiscal Série T emitida;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TODOS 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talões de NF Série T, NT ou Fatura Serviços (emitidas e não emitidas); </w:t>
      </w:r>
    </w:p>
    <w:p w:rsidR="00184A1A" w:rsidRPr="00184A1A" w:rsidRDefault="00184A1A" w:rsidP="00184A1A">
      <w:pPr>
        <w:pStyle w:val="PargrafodaLista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84A1A" w:rsidRPr="00184A1A" w:rsidRDefault="00184A1A" w:rsidP="001B1B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Declarações Anuais ISSQN até a data da última NF física emitida.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3. Contrato social atualizado (para empresas já cadastradas; em caso de alteração de sócios </w:t>
      </w:r>
      <w:proofErr w:type="gramStart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encaminhar</w:t>
      </w:r>
      <w:proofErr w:type="gramEnd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CPF / RG) para a devida atualização cadastral.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Caso seja necessário efetuar alteração de razão social, endereço ou atividade a empresa deverá </w:t>
      </w: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primeiramente regularizar a situação cadastral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Após a apresentação dos documentos acima a solicitação online será analisada e deferida estando a empresa apta para a emissão da </w:t>
      </w:r>
      <w:proofErr w:type="spellStart"/>
      <w:proofErr w:type="gramStart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84A1A" w:rsidP="0018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 xml:space="preserve">DOCUMENTAÇÃO INCOMPLETA NÃO SERÁ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pt-BR"/>
        </w:rPr>
        <w:t>RECEBIDA !</w:t>
      </w:r>
      <w:proofErr w:type="gramEnd"/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771A74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Solicita-se</w:t>
      </w:r>
      <w:r w:rsidR="001B1BFF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verificar o </w:t>
      </w:r>
      <w:r w:rsidR="001B1BFF" w:rsidRPr="00184A1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Decreto 153/2013,</w:t>
      </w:r>
      <w:r w:rsidR="001B1BFF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mais precisamente, a partir do Artigo 33 que </w:t>
      </w:r>
      <w:r w:rsidR="00B1523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trata d</w:t>
      </w:r>
      <w:r w:rsidR="001B1BFF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 </w:t>
      </w:r>
      <w:proofErr w:type="spellStart"/>
      <w:proofErr w:type="gramStart"/>
      <w:r w:rsidR="001B1BFF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="001B1BFF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771A74" w:rsidRPr="00184A1A" w:rsidRDefault="00771A74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Código Tributário Municipal – Lei 2500/2009, Decreto 153/2013 e Requerimento de Pedido de Adesão</w:t>
      </w:r>
      <w:r w:rsidR="00771A74"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da </w:t>
      </w:r>
      <w:proofErr w:type="spellStart"/>
      <w:proofErr w:type="gramStart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estão disponíveis: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www.ivoti.rs.gov.br &gt; Atendimento ao Cidadão &gt; Downloads</w:t>
      </w:r>
    </w:p>
    <w:p w:rsidR="001B1BFF" w:rsidRPr="00184A1A" w:rsidRDefault="001B1BFF" w:rsidP="001B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 </w:t>
      </w:r>
    </w:p>
    <w:p w:rsidR="007C6894" w:rsidRPr="00184A1A" w:rsidRDefault="001B1BFF" w:rsidP="00071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www.ivoti.rs.gov.br &gt; </w:t>
      </w:r>
      <w:proofErr w:type="spellStart"/>
      <w:proofErr w:type="gramStart"/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NFSe</w:t>
      </w:r>
      <w:proofErr w:type="spellEnd"/>
      <w:proofErr w:type="gramEnd"/>
      <w:r w:rsidRPr="00184A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&gt; Legislação &gt; Pedido de Adesão</w:t>
      </w:r>
    </w:p>
    <w:p w:rsidR="00184A1A" w:rsidRPr="00184A1A" w:rsidRDefault="00184A1A" w:rsidP="00071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sectPr w:rsidR="00184A1A" w:rsidRPr="00184A1A" w:rsidSect="007C6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C11"/>
    <w:multiLevelType w:val="hybridMultilevel"/>
    <w:tmpl w:val="37F8AE5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BB4C1C"/>
    <w:multiLevelType w:val="hybridMultilevel"/>
    <w:tmpl w:val="D166E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B1BFF"/>
    <w:rsid w:val="00071BC9"/>
    <w:rsid w:val="00184A1A"/>
    <w:rsid w:val="00194348"/>
    <w:rsid w:val="001B1BFF"/>
    <w:rsid w:val="002D132D"/>
    <w:rsid w:val="003602D8"/>
    <w:rsid w:val="00771A74"/>
    <w:rsid w:val="007C6894"/>
    <w:rsid w:val="00B1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1BFF"/>
    <w:rPr>
      <w:b/>
      <w:bCs/>
    </w:rPr>
  </w:style>
  <w:style w:type="paragraph" w:styleId="PargrafodaLista">
    <w:name w:val="List Paragraph"/>
    <w:basedOn w:val="Normal"/>
    <w:uiPriority w:val="34"/>
    <w:qFormat/>
    <w:rsid w:val="001B1B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1A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oti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giselle</cp:lastModifiedBy>
  <cp:revision>8</cp:revision>
  <dcterms:created xsi:type="dcterms:W3CDTF">2014-02-24T17:53:00Z</dcterms:created>
  <dcterms:modified xsi:type="dcterms:W3CDTF">2014-08-07T11:28:00Z</dcterms:modified>
</cp:coreProperties>
</file>